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C32DA" w14:textId="77777777" w:rsidR="008559B5" w:rsidRDefault="008559B5" w:rsidP="008559B5">
      <w:pPr>
        <w:shd w:val="clear" w:color="auto" w:fill="FFFFFF"/>
        <w:spacing w:after="180" w:line="510" w:lineRule="atLeast"/>
        <w:textAlignment w:val="baseline"/>
        <w:outlineLvl w:val="0"/>
        <w:rPr>
          <w:rFonts w:ascii="Georgia" w:eastAsia="Times New Roman" w:hAnsi="Georgia" w:cs="Times New Roman"/>
          <w:color w:val="2668AD"/>
          <w:spacing w:val="-15"/>
          <w:kern w:val="36"/>
          <w:sz w:val="42"/>
          <w:szCs w:val="42"/>
          <w:lang w:eastAsia="it-IT"/>
        </w:rPr>
      </w:pPr>
      <w:r>
        <w:rPr>
          <w:noProof/>
        </w:rPr>
        <w:drawing>
          <wp:inline distT="0" distB="0" distL="0" distR="0" wp14:anchorId="430C7BE7" wp14:editId="50FA2B1A">
            <wp:extent cx="4380865" cy="954405"/>
            <wp:effectExtent l="0" t="0" r="635" b="0"/>
            <wp:docPr id="4" name="Immagine 4" descr="Tirreno Elba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rreno Elba 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95A6" w14:textId="28546AA6" w:rsidR="008559B5" w:rsidRPr="008559B5" w:rsidRDefault="008559B5" w:rsidP="008559B5">
      <w:pPr>
        <w:shd w:val="clear" w:color="auto" w:fill="FFFFFF"/>
        <w:spacing w:after="180" w:line="510" w:lineRule="atLeast"/>
        <w:textAlignment w:val="baseline"/>
        <w:outlineLvl w:val="0"/>
        <w:rPr>
          <w:rFonts w:ascii="Georgia" w:eastAsia="Times New Roman" w:hAnsi="Georgia" w:cs="Times New Roman"/>
          <w:color w:val="2668AD"/>
          <w:spacing w:val="-15"/>
          <w:kern w:val="36"/>
          <w:sz w:val="42"/>
          <w:szCs w:val="42"/>
          <w:lang w:eastAsia="it-IT"/>
        </w:rPr>
      </w:pPr>
      <w:r w:rsidRPr="008559B5">
        <w:rPr>
          <w:rFonts w:ascii="Georgia" w:eastAsia="Times New Roman" w:hAnsi="Georgia" w:cs="Times New Roman"/>
          <w:color w:val="2668AD"/>
          <w:spacing w:val="-15"/>
          <w:kern w:val="36"/>
          <w:sz w:val="42"/>
          <w:szCs w:val="42"/>
          <w:lang w:eastAsia="it-IT"/>
        </w:rPr>
        <w:t>Ambito turistico Costa degli Etruschi Toscana</w:t>
      </w:r>
    </w:p>
    <w:p w14:paraId="0D00C4BE" w14:textId="77777777" w:rsidR="008559B5" w:rsidRPr="008559B5" w:rsidRDefault="008559B5" w:rsidP="008559B5">
      <w:pPr>
        <w:shd w:val="clear" w:color="auto" w:fill="FFFFFF"/>
        <w:spacing w:after="180" w:line="420" w:lineRule="atLeast"/>
        <w:textAlignment w:val="baseline"/>
        <w:outlineLvl w:val="1"/>
        <w:rPr>
          <w:rFonts w:ascii="Georgia" w:eastAsia="Times New Roman" w:hAnsi="Georgia" w:cs="Times New Roman"/>
          <w:i/>
          <w:iCs/>
          <w:color w:val="535A5B"/>
          <w:sz w:val="30"/>
          <w:szCs w:val="30"/>
          <w:lang w:eastAsia="it-IT"/>
        </w:rPr>
      </w:pPr>
      <w:r w:rsidRPr="008559B5">
        <w:rPr>
          <w:rFonts w:ascii="Georgia" w:eastAsia="Times New Roman" w:hAnsi="Georgia" w:cs="Times New Roman"/>
          <w:i/>
          <w:iCs/>
          <w:color w:val="535A5B"/>
          <w:sz w:val="30"/>
          <w:szCs w:val="30"/>
          <w:lang w:eastAsia="it-IT"/>
        </w:rPr>
        <w:t>Martedì 9 aprile si è svolta a San Vincenzo la presentazione del progetto grafico del materiale informativo cartaceo</w:t>
      </w:r>
    </w:p>
    <w:p w14:paraId="782AC7E2" w14:textId="718872C7" w:rsidR="008570F2" w:rsidRDefault="008570F2"/>
    <w:p w14:paraId="1AA8409E" w14:textId="5BEC3948" w:rsidR="008559B5" w:rsidRDefault="008559B5">
      <w:r>
        <w:rPr>
          <w:noProof/>
        </w:rPr>
        <w:drawing>
          <wp:inline distT="0" distB="0" distL="0" distR="0" wp14:anchorId="105E68E2" wp14:editId="4C200B84">
            <wp:extent cx="3188473" cy="3880946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17" cy="396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D4F51" w14:textId="2D58B104" w:rsidR="008559B5" w:rsidRDefault="008559B5"/>
    <w:p w14:paraId="73264016" w14:textId="4EA51ED6" w:rsidR="008559B5" w:rsidRPr="008559B5" w:rsidRDefault="008559B5" w:rsidP="008559B5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</w:pPr>
    </w:p>
    <w:p w14:paraId="1D7587DA" w14:textId="77777777" w:rsidR="008559B5" w:rsidRPr="008559B5" w:rsidRDefault="008559B5" w:rsidP="008559B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</w:pPr>
      <w:r w:rsidRPr="008559B5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Martedì 9 aprile, presso la Torre di San Vincenzo si è svolta la presentazione del progetto grafico elaborato per la realizzazione del materiale informativo cartaceo dell'ambito turistico.</w:t>
      </w:r>
    </w:p>
    <w:p w14:paraId="40E97369" w14:textId="77777777" w:rsidR="008559B5" w:rsidRPr="008559B5" w:rsidRDefault="008559B5" w:rsidP="008559B5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</w:pPr>
      <w:r w:rsidRPr="008559B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t>Dalla prossima settimana saranno in distribuzione presso gli uffici turistici della Costa etrusca mappe e brochure informative dell'ambito turistico.</w:t>
      </w:r>
    </w:p>
    <w:p w14:paraId="56FD6C58" w14:textId="77777777" w:rsidR="008559B5" w:rsidRPr="008559B5" w:rsidRDefault="008559B5" w:rsidP="008559B5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</w:pPr>
      <w:r w:rsidRPr="008559B5">
        <w:rPr>
          <w:rFonts w:ascii="Georgia" w:eastAsia="Times New Roman" w:hAnsi="Georgia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L'ambito Costa degli Etruschi Toscana è composto da 15 comuni dell'area della Val di Cornia e del tratto costiero toscano che va da Rosignano Marittimo a Piombino.</w:t>
      </w:r>
      <w:r w:rsidRPr="008559B5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br/>
        <w:t> </w:t>
      </w:r>
    </w:p>
    <w:p w14:paraId="533246B5" w14:textId="77777777" w:rsidR="008559B5" w:rsidRPr="008559B5" w:rsidRDefault="008559B5" w:rsidP="008559B5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it-IT"/>
        </w:rPr>
      </w:pPr>
      <w:hyperlink r:id="rId6" w:history="1">
        <w:proofErr w:type="spellStart"/>
        <w:r w:rsidRPr="008559B5">
          <w:rPr>
            <w:rFonts w:ascii="Georgia" w:eastAsia="Times New Roman" w:hAnsi="Georgia" w:cs="Times New Roman"/>
            <w:b/>
            <w:bCs/>
            <w:color w:val="2668AD"/>
            <w:sz w:val="18"/>
            <w:szCs w:val="18"/>
            <w:u w:val="single"/>
            <w:bdr w:val="none" w:sz="0" w:space="0" w:color="auto" w:frame="1"/>
            <w:lang w:eastAsia="it-IT"/>
          </w:rPr>
          <w:t>Indietro</w:t>
        </w:r>
      </w:hyperlink>
      <w:hyperlink r:id="rId7" w:tooltip="Cerca tutti gli articoli in Giornale di giovedì 11 aprile 2019" w:history="1">
        <w:r w:rsidRPr="008559B5">
          <w:rPr>
            <w:rFonts w:ascii="Georgia" w:eastAsia="Times New Roman" w:hAnsi="Georgia" w:cs="Times New Roman"/>
            <w:b/>
            <w:bCs/>
            <w:color w:val="2668AD"/>
            <w:sz w:val="18"/>
            <w:szCs w:val="18"/>
            <w:u w:val="single"/>
            <w:bdr w:val="none" w:sz="0" w:space="0" w:color="auto" w:frame="1"/>
            <w:lang w:eastAsia="it-IT"/>
          </w:rPr>
          <w:t>giovedì</w:t>
        </w:r>
        <w:proofErr w:type="spellEnd"/>
        <w:r w:rsidRPr="008559B5">
          <w:rPr>
            <w:rFonts w:ascii="Georgia" w:eastAsia="Times New Roman" w:hAnsi="Georgia" w:cs="Times New Roman"/>
            <w:b/>
            <w:bCs/>
            <w:color w:val="2668AD"/>
            <w:sz w:val="18"/>
            <w:szCs w:val="18"/>
            <w:u w:val="single"/>
            <w:bdr w:val="none" w:sz="0" w:space="0" w:color="auto" w:frame="1"/>
            <w:lang w:eastAsia="it-IT"/>
          </w:rPr>
          <w:t xml:space="preserve"> 11 aprile 2019</w:t>
        </w:r>
      </w:hyperlink>
    </w:p>
    <w:p w14:paraId="1BA4EEF5" w14:textId="77777777" w:rsidR="008559B5" w:rsidRDefault="008559B5"/>
    <w:sectPr w:rsidR="008559B5" w:rsidSect="00DB67C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B5"/>
    <w:rsid w:val="008559B5"/>
    <w:rsid w:val="008570F2"/>
    <w:rsid w:val="00D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716D"/>
  <w15:chartTrackingRefBased/>
  <w15:docId w15:val="{311CBDC0-A38B-46C1-808A-BE6CCCB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5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6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news.it/giornale/2019/04/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ews.it/giornale/2019/04/11/ambito-turistico-costa-degli-etruschi-toscana-78699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Armunia Armunia</dc:creator>
  <cp:keywords/>
  <dc:description/>
  <cp:lastModifiedBy>Armunia Armunia</cp:lastModifiedBy>
  <cp:revision>1</cp:revision>
  <dcterms:created xsi:type="dcterms:W3CDTF">2021-01-07T18:41:00Z</dcterms:created>
  <dcterms:modified xsi:type="dcterms:W3CDTF">2021-01-07T18:44:00Z</dcterms:modified>
</cp:coreProperties>
</file>