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8A37" w14:textId="783D68B8" w:rsidR="008570F2" w:rsidRDefault="008570F2"/>
    <w:p w14:paraId="515E5736" w14:textId="77777777" w:rsidR="00D30376" w:rsidRPr="00D30376" w:rsidRDefault="00D30376">
      <w:pPr>
        <w:rPr>
          <w:color w:val="C00000"/>
          <w:sz w:val="52"/>
          <w:szCs w:val="52"/>
        </w:rPr>
      </w:pPr>
      <w:r w:rsidRPr="00D30376">
        <w:rPr>
          <w:color w:val="C00000"/>
          <w:sz w:val="52"/>
          <w:szCs w:val="52"/>
        </w:rPr>
        <w:t xml:space="preserve">LP </w:t>
      </w:r>
      <w:proofErr w:type="spellStart"/>
      <w:r w:rsidRPr="00D30376">
        <w:rPr>
          <w:color w:val="C00000"/>
          <w:sz w:val="52"/>
          <w:szCs w:val="52"/>
        </w:rPr>
        <w:t>Livornopress</w:t>
      </w:r>
      <w:proofErr w:type="spellEnd"/>
      <w:r w:rsidRPr="00D30376">
        <w:rPr>
          <w:color w:val="C00000"/>
          <w:sz w:val="52"/>
          <w:szCs w:val="52"/>
        </w:rPr>
        <w:t xml:space="preserve"> </w:t>
      </w:r>
    </w:p>
    <w:p w14:paraId="66E74A2F" w14:textId="175274FA" w:rsidR="00D30376" w:rsidRPr="00D30376" w:rsidRDefault="00D30376">
      <w:pPr>
        <w:rPr>
          <w:color w:val="C00000"/>
          <w:sz w:val="40"/>
          <w:szCs w:val="40"/>
        </w:rPr>
      </w:pPr>
      <w:r w:rsidRPr="00D30376">
        <w:rPr>
          <w:color w:val="C00000"/>
          <w:sz w:val="40"/>
          <w:szCs w:val="40"/>
        </w:rPr>
        <w:t xml:space="preserve">quotidiano on line </w:t>
      </w:r>
    </w:p>
    <w:p w14:paraId="2D1CB211" w14:textId="77777777" w:rsidR="00D30376" w:rsidRPr="00D30376" w:rsidRDefault="00D30376" w:rsidP="00D30376">
      <w:pPr>
        <w:spacing w:after="0" w:line="240" w:lineRule="auto"/>
        <w:rPr>
          <w:rFonts w:ascii="Times New Roman" w:eastAsia="Times New Roman" w:hAnsi="Times New Roman" w:cs="Times New Roman"/>
          <w:sz w:val="24"/>
          <w:szCs w:val="24"/>
          <w:lang w:eastAsia="it-IT"/>
        </w:rPr>
      </w:pPr>
      <w:r w:rsidRPr="00D30376">
        <w:rPr>
          <w:rFonts w:ascii="Arial" w:eastAsia="Times New Roman" w:hAnsi="Arial" w:cs="Arial"/>
          <w:sz w:val="24"/>
          <w:szCs w:val="24"/>
          <w:lang w:eastAsia="it-IT"/>
        </w:rPr>
        <w:t>16 Giugno 2020</w:t>
      </w:r>
    </w:p>
    <w:p w14:paraId="40E7F916" w14:textId="77777777" w:rsidR="00D30376" w:rsidRPr="00D30376" w:rsidRDefault="00D30376" w:rsidP="00D30376">
      <w:pPr>
        <w:spacing w:after="0" w:line="240" w:lineRule="auto"/>
        <w:outlineLvl w:val="0"/>
        <w:rPr>
          <w:rFonts w:ascii="Arial" w:eastAsia="Times New Roman" w:hAnsi="Arial" w:cs="Arial"/>
          <w:b/>
          <w:bCs/>
          <w:color w:val="000000"/>
          <w:kern w:val="36"/>
          <w:sz w:val="90"/>
          <w:szCs w:val="90"/>
          <w:lang w:eastAsia="it-IT"/>
        </w:rPr>
      </w:pPr>
      <w:r w:rsidRPr="00D30376">
        <w:rPr>
          <w:rFonts w:ascii="Arial" w:eastAsia="Times New Roman" w:hAnsi="Arial" w:cs="Arial"/>
          <w:b/>
          <w:bCs/>
          <w:color w:val="000000"/>
          <w:kern w:val="36"/>
          <w:sz w:val="90"/>
          <w:szCs w:val="90"/>
          <w:lang w:eastAsia="it-IT"/>
        </w:rPr>
        <w:t>Costa degli Etruschi inaugura una web app con 130 spiagge, per un turismo sicuro</w:t>
      </w:r>
    </w:p>
    <w:p w14:paraId="1E4BA2B3" w14:textId="77777777" w:rsidR="00D30376" w:rsidRPr="00D30376" w:rsidRDefault="00D30376" w:rsidP="00D30376">
      <w:pPr>
        <w:spacing w:after="0" w:line="240" w:lineRule="auto"/>
        <w:rPr>
          <w:rFonts w:ascii="Times New Roman" w:eastAsia="Times New Roman" w:hAnsi="Times New Roman" w:cs="Times New Roman"/>
          <w:sz w:val="27"/>
          <w:szCs w:val="27"/>
          <w:lang w:eastAsia="it-IT"/>
        </w:rPr>
      </w:pPr>
      <w:r w:rsidRPr="00D30376">
        <w:rPr>
          <w:rFonts w:ascii="Times New Roman" w:eastAsia="Times New Roman" w:hAnsi="Times New Roman" w:cs="Times New Roman"/>
          <w:noProof/>
          <w:color w:val="8D1236"/>
          <w:sz w:val="27"/>
          <w:szCs w:val="27"/>
          <w:lang w:eastAsia="it-IT"/>
        </w:rPr>
        <w:drawing>
          <wp:inline distT="0" distB="0" distL="0" distR="0" wp14:anchorId="3394CB1E" wp14:editId="6E410B99">
            <wp:extent cx="2854325" cy="1216660"/>
            <wp:effectExtent l="0" t="0" r="3175" b="2540"/>
            <wp:docPr id="2" name="Immagine 2" descr="app spiagge costa degli etrusch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 spiagge costa degli etrusch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1216660"/>
                    </a:xfrm>
                    <a:prstGeom prst="rect">
                      <a:avLst/>
                    </a:prstGeom>
                    <a:noFill/>
                    <a:ln>
                      <a:noFill/>
                    </a:ln>
                  </pic:spPr>
                </pic:pic>
              </a:graphicData>
            </a:graphic>
          </wp:inline>
        </w:drawing>
      </w:r>
      <w:r w:rsidRPr="00D30376">
        <w:rPr>
          <w:rFonts w:ascii="Times New Roman" w:eastAsia="Times New Roman" w:hAnsi="Times New Roman" w:cs="Times New Roman"/>
          <w:sz w:val="27"/>
          <w:szCs w:val="27"/>
          <w:lang w:eastAsia="it-IT"/>
        </w:rPr>
        <w:t>Cecina (Livorno), 16 giugno 2020 – Tutte le spiagge libere con le caratteristiche, i servizi e i dati di affollamento su un’unica web app gratuita. A disposizione di turisti e residenti, dalla quale si potrà controllare anche lo stato del mare.</w:t>
      </w:r>
    </w:p>
    <w:p w14:paraId="56AD8178" w14:textId="77777777" w:rsidR="00D30376" w:rsidRPr="00D30376" w:rsidRDefault="00D30376" w:rsidP="00D30376">
      <w:pPr>
        <w:spacing w:after="0" w:line="240" w:lineRule="auto"/>
        <w:rPr>
          <w:rFonts w:ascii="Times New Roman" w:eastAsia="Times New Roman" w:hAnsi="Times New Roman" w:cs="Times New Roman"/>
          <w:sz w:val="27"/>
          <w:szCs w:val="27"/>
          <w:lang w:eastAsia="it-IT"/>
        </w:rPr>
      </w:pPr>
      <w:r w:rsidRPr="00D30376">
        <w:rPr>
          <w:rFonts w:ascii="Times New Roman" w:eastAsia="Times New Roman" w:hAnsi="Times New Roman" w:cs="Times New Roman"/>
          <w:sz w:val="27"/>
          <w:szCs w:val="27"/>
          <w:lang w:eastAsia="it-IT"/>
        </w:rPr>
        <w:t xml:space="preserve">La web app delle spiagge libere, della Costa degli Etruschi, è una pagina web che funziona perfettamente da cellulare. </w:t>
      </w:r>
      <w:proofErr w:type="gramStart"/>
      <w:r w:rsidRPr="00D30376">
        <w:rPr>
          <w:rFonts w:ascii="Times New Roman" w:eastAsia="Times New Roman" w:hAnsi="Times New Roman" w:cs="Times New Roman"/>
          <w:sz w:val="27"/>
          <w:szCs w:val="27"/>
          <w:lang w:eastAsia="it-IT"/>
        </w:rPr>
        <w:t>E’</w:t>
      </w:r>
      <w:proofErr w:type="gramEnd"/>
      <w:r w:rsidRPr="00D30376">
        <w:rPr>
          <w:rFonts w:ascii="Times New Roman" w:eastAsia="Times New Roman" w:hAnsi="Times New Roman" w:cs="Times New Roman"/>
          <w:sz w:val="27"/>
          <w:szCs w:val="27"/>
          <w:lang w:eastAsia="it-IT"/>
        </w:rPr>
        <w:t xml:space="preserve"> raggiungibile tramite QR-code o </w:t>
      </w:r>
      <w:hyperlink r:id="rId7" w:tgtFrame="_blank" w:history="1">
        <w:r w:rsidRPr="00D30376">
          <w:rPr>
            <w:rFonts w:ascii="Times New Roman" w:eastAsia="Times New Roman" w:hAnsi="Times New Roman" w:cs="Times New Roman"/>
            <w:color w:val="8D1236"/>
            <w:sz w:val="27"/>
            <w:szCs w:val="27"/>
            <w:u w:val="single"/>
            <w:lang w:eastAsia="it-IT"/>
          </w:rPr>
          <w:t>link</w:t>
        </w:r>
      </w:hyperlink>
      <w:r w:rsidRPr="00D30376">
        <w:rPr>
          <w:rFonts w:ascii="Times New Roman" w:eastAsia="Times New Roman" w:hAnsi="Times New Roman" w:cs="Times New Roman"/>
          <w:sz w:val="27"/>
          <w:szCs w:val="27"/>
          <w:lang w:eastAsia="it-IT"/>
        </w:rPr>
        <w:t>.</w:t>
      </w:r>
    </w:p>
    <w:p w14:paraId="594CCDA1" w14:textId="77777777" w:rsidR="00D30376" w:rsidRPr="00D30376" w:rsidRDefault="00D30376" w:rsidP="00D30376">
      <w:pPr>
        <w:spacing w:line="240" w:lineRule="auto"/>
        <w:rPr>
          <w:rFonts w:ascii="Times New Roman" w:eastAsia="Times New Roman" w:hAnsi="Times New Roman" w:cs="Times New Roman"/>
          <w:color w:val="AAAAAA"/>
          <w:sz w:val="24"/>
          <w:szCs w:val="24"/>
          <w:lang w:eastAsia="it-IT"/>
        </w:rPr>
      </w:pPr>
      <w:r w:rsidRPr="00D30376">
        <w:rPr>
          <w:rFonts w:ascii="Times New Roman" w:eastAsia="Times New Roman" w:hAnsi="Times New Roman" w:cs="Times New Roman"/>
          <w:color w:val="AAAAAA"/>
          <w:sz w:val="24"/>
          <w:szCs w:val="24"/>
          <w:lang w:eastAsia="it-IT"/>
        </w:rPr>
        <w:t>PUBBLICITÀ</w:t>
      </w:r>
    </w:p>
    <w:p w14:paraId="72798F0C" w14:textId="77777777" w:rsidR="00D30376" w:rsidRPr="00D30376" w:rsidRDefault="00D30376" w:rsidP="00D30376">
      <w:pPr>
        <w:spacing w:after="0" w:line="240" w:lineRule="auto"/>
        <w:rPr>
          <w:rFonts w:ascii="Times New Roman" w:eastAsia="Times New Roman" w:hAnsi="Times New Roman" w:cs="Times New Roman"/>
          <w:sz w:val="27"/>
          <w:szCs w:val="27"/>
          <w:lang w:eastAsia="it-IT"/>
        </w:rPr>
      </w:pPr>
      <w:r w:rsidRPr="00D30376">
        <w:rPr>
          <w:rFonts w:ascii="Times New Roman" w:eastAsia="Times New Roman" w:hAnsi="Times New Roman" w:cs="Times New Roman"/>
          <w:sz w:val="27"/>
          <w:szCs w:val="27"/>
          <w:lang w:eastAsia="it-IT"/>
        </w:rPr>
        <w:t>Le spiagge della Costa Etrusca rientrano nel territorio dei comuni di Rosignano, Cecina, Bibbona, Castagneto Carducci, San Vincenzo e Piombino</w:t>
      </w:r>
    </w:p>
    <w:p w14:paraId="3C71BF56" w14:textId="77777777" w:rsidR="00D30376" w:rsidRPr="00D30376" w:rsidRDefault="00D30376" w:rsidP="00D30376">
      <w:pPr>
        <w:spacing w:after="0" w:line="240" w:lineRule="auto"/>
        <w:rPr>
          <w:rFonts w:ascii="Times New Roman" w:eastAsia="Times New Roman" w:hAnsi="Times New Roman" w:cs="Times New Roman"/>
          <w:sz w:val="27"/>
          <w:szCs w:val="27"/>
          <w:lang w:eastAsia="it-IT"/>
        </w:rPr>
      </w:pPr>
      <w:r w:rsidRPr="00D30376">
        <w:rPr>
          <w:rFonts w:ascii="Times New Roman" w:eastAsia="Times New Roman" w:hAnsi="Times New Roman" w:cs="Times New Roman"/>
          <w:sz w:val="27"/>
          <w:szCs w:val="27"/>
          <w:lang w:eastAsia="it-IT"/>
        </w:rPr>
        <w:t>Questo innovativo strumento è già disponibile fornendo a residenti e turisti tutte le informazioni utili per scegliere le spiagge libere in base al grado di affollamento, venendo a conoscenza delle caratteristiche di ognuna e delle condizioni del mare.</w:t>
      </w:r>
    </w:p>
    <w:p w14:paraId="72C6295F" w14:textId="77777777" w:rsidR="00D30376" w:rsidRPr="00D30376" w:rsidRDefault="00D30376" w:rsidP="00D30376">
      <w:pPr>
        <w:spacing w:after="300" w:line="288" w:lineRule="atLeast"/>
        <w:outlineLvl w:val="2"/>
        <w:rPr>
          <w:rFonts w:ascii="Times New Roman" w:eastAsia="Times New Roman" w:hAnsi="Times New Roman" w:cs="Times New Roman"/>
          <w:b/>
          <w:bCs/>
          <w:color w:val="000000"/>
          <w:sz w:val="28"/>
          <w:szCs w:val="28"/>
          <w:lang w:eastAsia="it-IT"/>
        </w:rPr>
      </w:pPr>
      <w:r w:rsidRPr="00D30376">
        <w:rPr>
          <w:rFonts w:ascii="Times New Roman" w:eastAsia="Times New Roman" w:hAnsi="Times New Roman" w:cs="Times New Roman"/>
          <w:b/>
          <w:bCs/>
          <w:color w:val="000000"/>
          <w:sz w:val="28"/>
          <w:szCs w:val="28"/>
          <w:lang w:eastAsia="it-IT"/>
        </w:rPr>
        <w:t>La web app permette in modo facile e intuitivo di selezionare il singolo tratto di spiaggia, grazie a filtri aggregati secondo il comune, le caratteristiche o i servizi.</w:t>
      </w:r>
    </w:p>
    <w:p w14:paraId="372E0744" w14:textId="77777777" w:rsidR="00D30376" w:rsidRPr="00D30376" w:rsidRDefault="00D30376" w:rsidP="00D30376">
      <w:pPr>
        <w:spacing w:after="0" w:line="240" w:lineRule="auto"/>
        <w:rPr>
          <w:rFonts w:ascii="Times New Roman" w:eastAsia="Times New Roman" w:hAnsi="Times New Roman" w:cs="Times New Roman"/>
          <w:sz w:val="27"/>
          <w:szCs w:val="27"/>
          <w:lang w:eastAsia="it-IT"/>
        </w:rPr>
      </w:pPr>
      <w:r w:rsidRPr="00D30376">
        <w:rPr>
          <w:rFonts w:ascii="Times New Roman" w:eastAsia="Times New Roman" w:hAnsi="Times New Roman" w:cs="Times New Roman"/>
          <w:sz w:val="27"/>
          <w:szCs w:val="27"/>
          <w:lang w:eastAsia="it-IT"/>
        </w:rPr>
        <w:t xml:space="preserve">I dati relativi all’affollamento sulle 130 spiagge elencate, saranno dinamici in modo da garantire l’aggiornamento e facilitare la selezione dell’utente e saranno indicati con colori diversi in base al grado di affollamento. Ogni spiaggia è inoltre collegata a una </w:t>
      </w:r>
      <w:r w:rsidRPr="00D30376">
        <w:rPr>
          <w:rFonts w:ascii="Times New Roman" w:eastAsia="Times New Roman" w:hAnsi="Times New Roman" w:cs="Times New Roman"/>
          <w:sz w:val="27"/>
          <w:szCs w:val="27"/>
          <w:lang w:eastAsia="it-IT"/>
        </w:rPr>
        <w:lastRenderedPageBreak/>
        <w:t>scheda descrittiva che fornisce informazioni di dettaglio e di approfondimento compresa la capienza.</w:t>
      </w:r>
    </w:p>
    <w:p w14:paraId="7BD988F3" w14:textId="77777777" w:rsidR="00D30376" w:rsidRPr="00D30376" w:rsidRDefault="00D30376" w:rsidP="00D30376">
      <w:pPr>
        <w:spacing w:after="0" w:line="240" w:lineRule="auto"/>
        <w:rPr>
          <w:rFonts w:ascii="Times New Roman" w:eastAsia="Times New Roman" w:hAnsi="Times New Roman" w:cs="Times New Roman"/>
          <w:sz w:val="27"/>
          <w:szCs w:val="27"/>
          <w:lang w:eastAsia="it-IT"/>
        </w:rPr>
      </w:pPr>
      <w:r w:rsidRPr="00D30376">
        <w:rPr>
          <w:rFonts w:ascii="Times New Roman" w:eastAsia="Times New Roman" w:hAnsi="Times New Roman" w:cs="Times New Roman"/>
          <w:sz w:val="27"/>
          <w:szCs w:val="27"/>
          <w:lang w:eastAsia="it-IT"/>
        </w:rPr>
        <w:t xml:space="preserve">La web app, sviluppata dalla software house toscana </w:t>
      </w:r>
      <w:proofErr w:type="spellStart"/>
      <w:r w:rsidRPr="00D30376">
        <w:rPr>
          <w:rFonts w:ascii="Times New Roman" w:eastAsia="Times New Roman" w:hAnsi="Times New Roman" w:cs="Times New Roman"/>
          <w:sz w:val="27"/>
          <w:szCs w:val="27"/>
          <w:lang w:eastAsia="it-IT"/>
        </w:rPr>
        <w:t>Connectis</w:t>
      </w:r>
      <w:proofErr w:type="spellEnd"/>
      <w:r w:rsidRPr="00D30376">
        <w:rPr>
          <w:rFonts w:ascii="Times New Roman" w:eastAsia="Times New Roman" w:hAnsi="Times New Roman" w:cs="Times New Roman"/>
          <w:sz w:val="27"/>
          <w:szCs w:val="27"/>
          <w:lang w:eastAsia="it-IT"/>
        </w:rPr>
        <w:t xml:space="preserve"> S.r.l., ha scelto di sperimentare questo nuovo e inedito strumento; mappando le spiagge libere della Costa degli Etruschi. Un territorio che raccoglie 15 comuni tra borghi, mare e natura e che sotto il coordinamento dell’Ambito Turistico sta portando avanti una progettualità condivisa per un turismo sicuro e accogliente. L’accoglienza è infatti nel DNA di questa terra, che fin dai tempi antichi, grazie al suo mare ed ai suoi porti, è stata culla di civiltà, crocevia di scambi e di commerci, luogo d’integrazione tra comunità.</w:t>
      </w:r>
    </w:p>
    <w:p w14:paraId="6367DCE5" w14:textId="77777777" w:rsidR="00D30376" w:rsidRPr="00D30376" w:rsidRDefault="00D30376" w:rsidP="00D30376">
      <w:pPr>
        <w:spacing w:after="0" w:line="240" w:lineRule="auto"/>
        <w:rPr>
          <w:rFonts w:ascii="Times New Roman" w:eastAsia="Times New Roman" w:hAnsi="Times New Roman" w:cs="Times New Roman"/>
          <w:sz w:val="27"/>
          <w:szCs w:val="27"/>
          <w:lang w:eastAsia="it-IT"/>
        </w:rPr>
      </w:pPr>
      <w:r w:rsidRPr="00D30376">
        <w:rPr>
          <w:rFonts w:ascii="Times New Roman" w:eastAsia="Times New Roman" w:hAnsi="Times New Roman" w:cs="Times New Roman"/>
          <w:sz w:val="27"/>
          <w:szCs w:val="27"/>
          <w:lang w:eastAsia="it-IT"/>
        </w:rPr>
        <w:t xml:space="preserve">Nel Golfo di Baratti e del Promontorio di Piombino si trovano infatti alcune tra le spiagge libere più suggestive della Toscana; a due passi dalla Necropoli Etrusca e dalla Rocca di Populonia. Risalendo la costa lunghi tratti di litorale, permettono di godere in totale libertà, sia il mare, sia gli splendidi parchi costieri dall’alto valore naturalistico, come il Parco di </w:t>
      </w:r>
      <w:proofErr w:type="spellStart"/>
      <w:r w:rsidRPr="00D30376">
        <w:rPr>
          <w:rFonts w:ascii="Times New Roman" w:eastAsia="Times New Roman" w:hAnsi="Times New Roman" w:cs="Times New Roman"/>
          <w:sz w:val="27"/>
          <w:szCs w:val="27"/>
          <w:lang w:eastAsia="it-IT"/>
        </w:rPr>
        <w:t>Rimigliano</w:t>
      </w:r>
      <w:proofErr w:type="spellEnd"/>
      <w:r w:rsidRPr="00D30376">
        <w:rPr>
          <w:rFonts w:ascii="Times New Roman" w:eastAsia="Times New Roman" w:hAnsi="Times New Roman" w:cs="Times New Roman"/>
          <w:sz w:val="27"/>
          <w:szCs w:val="27"/>
          <w:lang w:eastAsia="it-IT"/>
        </w:rPr>
        <w:t xml:space="preserve"> o la Riserva Naturale Tomboli di Cecina.</w:t>
      </w:r>
    </w:p>
    <w:p w14:paraId="22921888" w14:textId="77777777" w:rsidR="00D30376" w:rsidRPr="00D30376" w:rsidRDefault="00D30376" w:rsidP="00D30376">
      <w:pPr>
        <w:spacing w:after="300" w:line="288" w:lineRule="atLeast"/>
        <w:outlineLvl w:val="2"/>
        <w:rPr>
          <w:rFonts w:ascii="Times New Roman" w:eastAsia="Times New Roman" w:hAnsi="Times New Roman" w:cs="Times New Roman"/>
          <w:b/>
          <w:bCs/>
          <w:color w:val="000000"/>
          <w:sz w:val="28"/>
          <w:szCs w:val="28"/>
          <w:lang w:eastAsia="it-IT"/>
        </w:rPr>
      </w:pPr>
      <w:r w:rsidRPr="00D30376">
        <w:rPr>
          <w:rFonts w:ascii="Times New Roman" w:eastAsia="Times New Roman" w:hAnsi="Times New Roman" w:cs="Times New Roman"/>
          <w:b/>
          <w:bCs/>
          <w:color w:val="000000"/>
          <w:sz w:val="28"/>
          <w:szCs w:val="28"/>
          <w:lang w:eastAsia="it-IT"/>
        </w:rPr>
        <w:t>Il tratto più nord, caratterizzato da lunghi arenili, tratti di scoglio e baie riparate, ben si presta sia alle famiglie che agli amanti degli sport acquatici.</w:t>
      </w:r>
    </w:p>
    <w:p w14:paraId="59C3DCFE" w14:textId="77777777" w:rsidR="00D30376" w:rsidRPr="00D30376" w:rsidRDefault="00D30376" w:rsidP="00D30376">
      <w:pPr>
        <w:spacing w:after="0" w:line="240" w:lineRule="auto"/>
        <w:rPr>
          <w:rFonts w:ascii="Times New Roman" w:eastAsia="Times New Roman" w:hAnsi="Times New Roman" w:cs="Times New Roman"/>
          <w:sz w:val="27"/>
          <w:szCs w:val="27"/>
          <w:lang w:eastAsia="it-IT"/>
        </w:rPr>
      </w:pPr>
      <w:r w:rsidRPr="00D30376">
        <w:rPr>
          <w:rFonts w:ascii="Times New Roman" w:eastAsia="Times New Roman" w:hAnsi="Times New Roman" w:cs="Times New Roman"/>
          <w:sz w:val="27"/>
          <w:szCs w:val="27"/>
          <w:lang w:eastAsia="it-IT"/>
        </w:rPr>
        <w:t>Grazie a questa web app sarà possibile vivere la propria vacanza in assoluta libertà; e scoprire la meravigliosa varietà delle spiagge libere della Costa degli Etruschi, molte delle quali insignite anche per questo anno del riconoscimento Bandiera Blu. All’ingresso di ogni spiaggia sarà posta una cartellonistica apposita che contiene il QR-code, attraverso il quale si accede direttamente alla sezione del sito che parla delle spiagge.</w:t>
      </w:r>
    </w:p>
    <w:p w14:paraId="4A01CFF8" w14:textId="77777777" w:rsidR="00D30376" w:rsidRPr="00D30376" w:rsidRDefault="00D30376" w:rsidP="00D30376">
      <w:pPr>
        <w:spacing w:after="0" w:line="240" w:lineRule="auto"/>
        <w:rPr>
          <w:rFonts w:ascii="Times New Roman" w:eastAsia="Times New Roman" w:hAnsi="Times New Roman" w:cs="Times New Roman"/>
          <w:color w:val="272727"/>
          <w:sz w:val="2"/>
          <w:szCs w:val="2"/>
          <w:lang w:eastAsia="it-IT"/>
        </w:rPr>
      </w:pPr>
      <w:r w:rsidRPr="00D30376">
        <w:rPr>
          <w:rFonts w:ascii="inherit" w:eastAsia="Times New Roman" w:hAnsi="inherit" w:cs="Times New Roman"/>
          <w:color w:val="272727"/>
          <w:sz w:val="30"/>
          <w:szCs w:val="30"/>
          <w:lang w:eastAsia="it-IT"/>
        </w:rPr>
        <w:t>CONDIVIDI SUBITO!</w:t>
      </w:r>
      <w:r w:rsidRPr="00D30376">
        <w:rPr>
          <w:rFonts w:ascii="Times New Roman" w:eastAsia="Times New Roman" w:hAnsi="Times New Roman" w:cs="Times New Roman"/>
          <w:color w:val="272727"/>
          <w:sz w:val="2"/>
          <w:szCs w:val="2"/>
          <w:lang w:eastAsia="it-IT"/>
        </w:rPr>
        <w:br/>
      </w:r>
    </w:p>
    <w:p w14:paraId="429432D0" w14:textId="77777777" w:rsidR="00D30376" w:rsidRPr="00D30376" w:rsidRDefault="00D30376" w:rsidP="00D30376">
      <w:pPr>
        <w:numPr>
          <w:ilvl w:val="0"/>
          <w:numId w:val="1"/>
        </w:numPr>
        <w:shd w:val="clear" w:color="auto" w:fill="FFFFFF"/>
        <w:spacing w:after="0" w:line="240" w:lineRule="auto"/>
        <w:ind w:firstLine="0"/>
        <w:textAlignment w:val="top"/>
        <w:rPr>
          <w:rFonts w:ascii="Arial" w:eastAsia="Times New Roman" w:hAnsi="Arial" w:cs="Arial"/>
          <w:color w:val="272727"/>
          <w:sz w:val="24"/>
          <w:szCs w:val="24"/>
          <w:lang w:eastAsia="it-IT"/>
        </w:rPr>
      </w:pPr>
      <w:r w:rsidRPr="00D30376">
        <w:rPr>
          <w:rFonts w:ascii="Arial" w:eastAsia="Times New Roman" w:hAnsi="Arial" w:cs="Arial"/>
          <w:color w:val="FFFFFF"/>
          <w:sz w:val="15"/>
          <w:szCs w:val="15"/>
          <w:lang w:eastAsia="it-IT"/>
        </w:rPr>
        <w:t>0</w:t>
      </w:r>
    </w:p>
    <w:p w14:paraId="4A6E279C" w14:textId="77777777" w:rsidR="00D30376" w:rsidRPr="00D30376" w:rsidRDefault="00D30376" w:rsidP="00D30376">
      <w:pPr>
        <w:numPr>
          <w:ilvl w:val="0"/>
          <w:numId w:val="1"/>
        </w:numPr>
        <w:shd w:val="clear" w:color="auto" w:fill="FFFFFF"/>
        <w:spacing w:after="0" w:line="240" w:lineRule="auto"/>
        <w:ind w:firstLine="0"/>
        <w:textAlignment w:val="top"/>
        <w:rPr>
          <w:rFonts w:ascii="Arial" w:eastAsia="Times New Roman" w:hAnsi="Arial" w:cs="Arial"/>
          <w:color w:val="272727"/>
          <w:sz w:val="24"/>
          <w:szCs w:val="24"/>
          <w:lang w:eastAsia="it-IT"/>
        </w:rPr>
      </w:pPr>
    </w:p>
    <w:p w14:paraId="2DC993A4" w14:textId="7EF26189" w:rsidR="00D30376" w:rsidRDefault="00D30376" w:rsidP="00D30376">
      <w:hyperlink r:id="rId8" w:history="1">
        <w:r w:rsidRPr="00D30376">
          <w:rPr>
            <w:rFonts w:ascii="Arial" w:eastAsia="Times New Roman" w:hAnsi="Arial" w:cs="Arial"/>
            <w:color w:val="FFFFFF"/>
            <w:sz w:val="24"/>
            <w:szCs w:val="24"/>
            <w:shd w:val="clear" w:color="auto" w:fill="007BB6"/>
            <w:lang w:eastAsia="it-IT"/>
          </w:rPr>
          <w:br/>
        </w:r>
      </w:hyperlink>
    </w:p>
    <w:sectPr w:rsidR="00D30376"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B2E41"/>
    <w:multiLevelType w:val="multilevel"/>
    <w:tmpl w:val="4FD0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76"/>
    <w:rsid w:val="008570F2"/>
    <w:rsid w:val="00D30376"/>
    <w:rsid w:val="00DB6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022D"/>
  <w15:chartTrackingRefBased/>
  <w15:docId w15:val="{8EEBFCE5-47AB-4F59-A564-251A0B2A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666817">
      <w:bodyDiv w:val="1"/>
      <w:marLeft w:val="0"/>
      <w:marRight w:val="0"/>
      <w:marTop w:val="0"/>
      <w:marBottom w:val="0"/>
      <w:divBdr>
        <w:top w:val="none" w:sz="0" w:space="0" w:color="auto"/>
        <w:left w:val="none" w:sz="0" w:space="0" w:color="auto"/>
        <w:bottom w:val="none" w:sz="0" w:space="0" w:color="auto"/>
        <w:right w:val="none" w:sz="0" w:space="0" w:color="auto"/>
      </w:divBdr>
      <w:divsChild>
        <w:div w:id="385221274">
          <w:marLeft w:val="0"/>
          <w:marRight w:val="0"/>
          <w:marTop w:val="0"/>
          <w:marBottom w:val="300"/>
          <w:divBdr>
            <w:top w:val="none" w:sz="0" w:space="0" w:color="auto"/>
            <w:left w:val="none" w:sz="0" w:space="0" w:color="auto"/>
            <w:bottom w:val="none" w:sz="0" w:space="0" w:color="auto"/>
            <w:right w:val="none" w:sz="0" w:space="0" w:color="auto"/>
          </w:divBdr>
          <w:divsChild>
            <w:div w:id="2062510488">
              <w:marLeft w:val="675"/>
              <w:marRight w:val="675"/>
              <w:marTop w:val="0"/>
              <w:marBottom w:val="0"/>
              <w:divBdr>
                <w:top w:val="none" w:sz="0" w:space="0" w:color="auto"/>
                <w:left w:val="none" w:sz="0" w:space="0" w:color="auto"/>
                <w:bottom w:val="none" w:sz="0" w:space="0" w:color="auto"/>
                <w:right w:val="none" w:sz="0" w:space="0" w:color="auto"/>
              </w:divBdr>
              <w:divsChild>
                <w:div w:id="10445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hareArticle?mini=true&amp;url=https://livornopress.it/costa-degli-etruschi-inaugura-una-web-app-con-130-spiagge-per-un-turismo-sicuro" TargetMode="External"/><Relationship Id="rId3" Type="http://schemas.openxmlformats.org/officeDocument/2006/relationships/settings" Target="settings.xml"/><Relationship Id="rId7" Type="http://schemas.openxmlformats.org/officeDocument/2006/relationships/hyperlink" Target="http://www.costadeglietruschi.eu/spiag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ivornopress.it/wp-content/uploads/2020/06/app-spiagge-costa-degli-etruschi.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1</cp:revision>
  <dcterms:created xsi:type="dcterms:W3CDTF">2021-01-07T17:50:00Z</dcterms:created>
  <dcterms:modified xsi:type="dcterms:W3CDTF">2021-01-07T17:52:00Z</dcterms:modified>
</cp:coreProperties>
</file>