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E3A1" w14:textId="77777777" w:rsidR="007B5BAB" w:rsidRPr="007B5BAB" w:rsidRDefault="007B5BAB" w:rsidP="007B5BAB">
      <w:pPr>
        <w:shd w:val="clear" w:color="auto" w:fill="DEDEDE"/>
        <w:spacing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7B5BAB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Questo sito contribuisce alla audience di </w:t>
      </w:r>
      <w:r w:rsidRPr="007B5BAB">
        <w:rPr>
          <w:rFonts w:ascii="Arial" w:eastAsia="Times New Roman" w:hAnsi="Arial" w:cs="Arial"/>
          <w:noProof/>
          <w:color w:val="111111"/>
          <w:sz w:val="20"/>
          <w:szCs w:val="20"/>
          <w:lang w:eastAsia="it-IT"/>
        </w:rPr>
        <w:drawing>
          <wp:inline distT="0" distB="0" distL="0" distR="0" wp14:anchorId="6562B383" wp14:editId="168D905E">
            <wp:extent cx="5457825" cy="4286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63D7" w14:textId="77777777" w:rsidR="007B5BAB" w:rsidRPr="007B5BAB" w:rsidRDefault="007B5BAB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AAAAA"/>
          <w:sz w:val="24"/>
          <w:szCs w:val="24"/>
          <w:lang w:eastAsia="it-IT"/>
        </w:rPr>
      </w:pPr>
      <w:r w:rsidRPr="007B5BAB">
        <w:rPr>
          <w:rFonts w:ascii="Times New Roman" w:eastAsia="Times New Roman" w:hAnsi="Times New Roman" w:cs="Times New Roman"/>
          <w:b/>
          <w:bCs/>
          <w:color w:val="AAAAAA"/>
          <w:sz w:val="24"/>
          <w:szCs w:val="24"/>
          <w:lang w:eastAsia="it-IT"/>
        </w:rPr>
        <w:t>QUI</w:t>
      </w:r>
      <w:r w:rsidRPr="007B5BAB">
        <w:rPr>
          <w:rFonts w:ascii="Times New Roman" w:eastAsia="Times New Roman" w:hAnsi="Times New Roman" w:cs="Times New Roman"/>
          <w:color w:val="AAAAAA"/>
          <w:sz w:val="24"/>
          <w:szCs w:val="24"/>
          <w:lang w:eastAsia="it-IT"/>
        </w:rPr>
        <w:t> quotidiano online.  </w:t>
      </w:r>
    </w:p>
    <w:p w14:paraId="54BC1782" w14:textId="3CD29285" w:rsidR="007B5BAB" w:rsidRDefault="007B5BAB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BAB">
        <w:rPr>
          <w:rFonts w:ascii="Times New Roman" w:eastAsia="Times New Roman" w:hAnsi="Times New Roman" w:cs="Times New Roman"/>
          <w:noProof/>
          <w:color w:val="023057"/>
          <w:sz w:val="24"/>
          <w:szCs w:val="24"/>
          <w:lang w:eastAsia="it-IT"/>
        </w:rPr>
        <w:drawing>
          <wp:inline distT="0" distB="0" distL="0" distR="0" wp14:anchorId="4FE82F94" wp14:editId="19761AE8">
            <wp:extent cx="6048375" cy="685800"/>
            <wp:effectExtent l="0" t="0" r="9525" b="0"/>
            <wp:docPr id="6" name="Immagine 6" descr="Qui News valdicornia, Cronaca, Sport, Notizie Locali valdicorn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 News valdicornia, Cronaca, Sport, Notizie Locali valdicorn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C9B0" w14:textId="778548D0" w:rsidR="005B30ED" w:rsidRDefault="005B30ED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79A437" w14:textId="277884E5" w:rsidR="005B30ED" w:rsidRPr="005B30ED" w:rsidRDefault="00960F16" w:rsidP="005B30E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hyperlink r:id="rId8" w:history="1">
        <w:r w:rsidR="005B30ED" w:rsidRPr="005B30ED">
          <w:rPr>
            <w:rFonts w:ascii="Times New Roman" w:eastAsia="Times New Roman" w:hAnsi="Times New Roman" w:cs="Times New Roman"/>
            <w:color w:val="023057"/>
            <w:sz w:val="24"/>
            <w:szCs w:val="24"/>
            <w:lang w:eastAsia="it-IT"/>
          </w:rPr>
          <w:br/>
        </w:r>
      </w:hyperlink>
      <w:r w:rsidR="005B30ED" w:rsidRPr="005B30E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E9DBF39" w14:textId="77777777" w:rsidR="005B30ED" w:rsidRPr="005B30ED" w:rsidRDefault="005B30ED" w:rsidP="005B30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B30E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F29ADB8" w14:textId="546E9364" w:rsidR="005B30ED" w:rsidRDefault="005B30ED" w:rsidP="005B30ED">
      <w:pPr>
        <w:shd w:val="clear" w:color="auto" w:fill="5284A8"/>
        <w:spacing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lang w:eastAsia="it-IT"/>
        </w:rPr>
      </w:pPr>
      <w:r w:rsidRPr="005B30ED">
        <w:rPr>
          <w:rFonts w:ascii="Arial" w:eastAsia="Times New Roman" w:hAnsi="Arial" w:cs="Arial"/>
          <w:b/>
          <w:bCs/>
          <w:noProof/>
          <w:color w:val="FFFFFF"/>
          <w:sz w:val="24"/>
          <w:szCs w:val="24"/>
          <w:lang w:eastAsia="it-IT"/>
        </w:rPr>
        <w:drawing>
          <wp:inline distT="0" distB="0" distL="0" distR="0" wp14:anchorId="5F82C285" wp14:editId="366D41EE">
            <wp:extent cx="1431925" cy="224155"/>
            <wp:effectExtent l="0" t="0" r="0" b="4445"/>
            <wp:docPr id="13" name="Immagine 13" descr="corrier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riere t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D9C4" w14:textId="77777777" w:rsidR="00960F16" w:rsidRPr="00960F16" w:rsidRDefault="00960F16" w:rsidP="00960F16">
      <w:pPr>
        <w:pBdr>
          <w:bottom w:val="single" w:sz="6" w:space="0" w:color="6C6C6B"/>
        </w:pBdr>
        <w:shd w:val="clear" w:color="auto" w:fill="DEDEDE"/>
        <w:spacing w:after="0" w:line="270" w:lineRule="atLeast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960F16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888888"/>
          <w:lang w:eastAsia="it-IT"/>
        </w:rPr>
        <w:t>Attualità</w:t>
      </w:r>
      <w:r w:rsidRPr="00960F16">
        <w:rPr>
          <w:rFonts w:ascii="Arial" w:eastAsia="Times New Roman" w:hAnsi="Arial" w:cs="Arial"/>
          <w:caps/>
          <w:color w:val="626363"/>
          <w:sz w:val="18"/>
          <w:szCs w:val="18"/>
          <w:lang w:eastAsia="it-IT"/>
        </w:rPr>
        <w:t>MERCOLEDÌ</w:t>
      </w:r>
      <w:proofErr w:type="spellEnd"/>
      <w:r w:rsidRPr="00960F16">
        <w:rPr>
          <w:rFonts w:ascii="Arial" w:eastAsia="Times New Roman" w:hAnsi="Arial" w:cs="Arial"/>
          <w:caps/>
          <w:color w:val="626363"/>
          <w:sz w:val="18"/>
          <w:szCs w:val="18"/>
          <w:lang w:eastAsia="it-IT"/>
        </w:rPr>
        <w:t> </w:t>
      </w:r>
      <w:r w:rsidRPr="00960F16">
        <w:rPr>
          <w:rFonts w:ascii="Arial" w:eastAsia="Times New Roman" w:hAnsi="Arial" w:cs="Arial"/>
          <w:b/>
          <w:bCs/>
          <w:caps/>
          <w:color w:val="626363"/>
          <w:sz w:val="18"/>
          <w:szCs w:val="18"/>
          <w:lang w:eastAsia="it-IT"/>
        </w:rPr>
        <w:t>18 NOVEMBRE 2020</w:t>
      </w:r>
      <w:r w:rsidRPr="00960F16">
        <w:rPr>
          <w:rFonts w:ascii="Arial" w:eastAsia="Times New Roman" w:hAnsi="Arial" w:cs="Arial"/>
          <w:caps/>
          <w:color w:val="626363"/>
          <w:sz w:val="18"/>
          <w:szCs w:val="18"/>
          <w:lang w:eastAsia="it-IT"/>
        </w:rPr>
        <w:t> ORE 15:06</w:t>
      </w:r>
    </w:p>
    <w:p w14:paraId="13092439" w14:textId="77777777" w:rsidR="00960F16" w:rsidRPr="00960F16" w:rsidRDefault="00960F16" w:rsidP="00960F16">
      <w:pPr>
        <w:shd w:val="clear" w:color="auto" w:fill="FFFFFF"/>
        <w:spacing w:before="255" w:after="0" w:line="600" w:lineRule="atLeast"/>
        <w:outlineLvl w:val="0"/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</w:pPr>
      <w:r w:rsidRPr="00960F16"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  <w:t>La Costa degli Etruschi al lavoro per il 2021</w:t>
      </w:r>
    </w:p>
    <w:p w14:paraId="60BF6763" w14:textId="77777777" w:rsidR="00960F16" w:rsidRPr="00960F16" w:rsidRDefault="00960F16" w:rsidP="00960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960F16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29EE2226" w14:textId="77777777" w:rsidR="00960F16" w:rsidRPr="00960F16" w:rsidRDefault="00960F16" w:rsidP="00960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960F16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2FA0D5D6" w14:textId="77777777" w:rsidR="00960F16" w:rsidRPr="00960F16" w:rsidRDefault="00960F16" w:rsidP="00960F1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960F16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Condividi</w:t>
      </w:r>
    </w:p>
    <w:p w14:paraId="483837E7" w14:textId="77777777" w:rsidR="00960F16" w:rsidRPr="00960F16" w:rsidRDefault="00960F16" w:rsidP="0096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F16">
        <w:rPr>
          <w:rFonts w:ascii="Times New Roman" w:eastAsia="Times New Roman" w:hAnsi="Times New Roman" w:cs="Times New Roman"/>
          <w:noProof/>
          <w:color w:val="0000BB"/>
          <w:sz w:val="24"/>
          <w:szCs w:val="24"/>
          <w:lang w:eastAsia="it-IT"/>
        </w:rPr>
        <w:drawing>
          <wp:inline distT="0" distB="0" distL="0" distR="0" wp14:anchorId="60CFC197" wp14:editId="1D42B9B7">
            <wp:extent cx="3045460" cy="1717675"/>
            <wp:effectExtent l="0" t="0" r="2540" b="0"/>
            <wp:docPr id="34" name="Immagine 34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657F" w14:textId="77777777" w:rsidR="00960F16" w:rsidRPr="00960F16" w:rsidRDefault="00960F16" w:rsidP="00960F16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111111"/>
          <w:sz w:val="30"/>
          <w:szCs w:val="30"/>
          <w:lang w:eastAsia="it-IT"/>
        </w:rPr>
      </w:pPr>
      <w:r w:rsidRPr="00960F16">
        <w:rPr>
          <w:rFonts w:ascii="Arial" w:eastAsia="Times New Roman" w:hAnsi="Arial" w:cs="Arial"/>
          <w:b/>
          <w:bCs/>
          <w:color w:val="111111"/>
          <w:sz w:val="30"/>
          <w:szCs w:val="30"/>
          <w:lang w:eastAsia="it-IT"/>
        </w:rPr>
        <w:t>Al lavoro la Consulta dell’Osservatorio Turistico di Destinazione promossa dall'ambito Costa degli Etruschi e che mette a confronto gli operatori</w:t>
      </w:r>
    </w:p>
    <w:p w14:paraId="42D3850A" w14:textId="77777777" w:rsidR="00960F16" w:rsidRPr="00960F16" w:rsidRDefault="00960F16" w:rsidP="0096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A3AA8C" w14:textId="77777777" w:rsidR="00960F16" w:rsidRPr="00960F16" w:rsidRDefault="00960F16" w:rsidP="0096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D2957F" w14:textId="77777777" w:rsidR="00960F16" w:rsidRPr="00960F16" w:rsidRDefault="00960F16" w:rsidP="00960F16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960F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t-IT"/>
        </w:rPr>
        <w:t>SAN VINCENZO — </w:t>
      </w:r>
      <w:r w:rsidRPr="00960F16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L'Ambito Turistico Costa degli Etruschi prosegue il suo percorso e in una videoconferenza programmata per giovedì 19 Novembre fa il punto sulle attività svolte nell'ultimo anno e quelle in previsione per il 2021 sui temi dell'accoglienza, comunicazione, promozione e organizzazione dell'offerta turistica locale.</w:t>
      </w:r>
    </w:p>
    <w:p w14:paraId="65BE24C4" w14:textId="77777777" w:rsidR="00960F16" w:rsidRPr="00960F16" w:rsidRDefault="00960F16" w:rsidP="00960F16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960F16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In particolare la Consulta, che riunisce i referenti delle categorie che rappresentano il settore turistico, spiegherà gli indirizzi di promozione turistica per il prossimo anno, sviluppati insieme a Toscana Promozione Turistica ed al </w:t>
      </w:r>
      <w:proofErr w:type="spellStart"/>
      <w:r w:rsidRPr="00960F16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Cst</w:t>
      </w:r>
      <w:proofErr w:type="spellEnd"/>
      <w:r w:rsidRPr="00960F16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 di Firenze, con azioni sui mercati europei di maggiore importanza attraverso workshop, </w:t>
      </w:r>
      <w:proofErr w:type="spellStart"/>
      <w:r w:rsidRPr="00960F16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fam</w:t>
      </w:r>
      <w:proofErr w:type="spellEnd"/>
      <w:r w:rsidRPr="00960F16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 trip con stampa e tour operator oltre ad iniziative con blogger ed influencer in collegamento con azioni di comunicazione social.</w:t>
      </w:r>
    </w:p>
    <w:p w14:paraId="4A956851" w14:textId="77777777" w:rsidR="00960F16" w:rsidRPr="00960F16" w:rsidRDefault="00960F16" w:rsidP="00960F16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960F16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lastRenderedPageBreak/>
        <w:t>Oltre alla promozione dei prodotti turistici, con particolare attenzione a turismo sportivo, enogastronomico, benessere e wedding, l'Ambito andrà a sollecitare il confronto con gli operatori per potenziare la condivisione di azioni di sostegno alla visibilità della destinazione e le attività di informazione e comunicazione in sinergia con gli strumenti regionali integrati con il portale di Ambito</w:t>
      </w:r>
    </w:p>
    <w:p w14:paraId="31194D47" w14:textId="77777777" w:rsidR="00960F16" w:rsidRPr="005B30ED" w:rsidRDefault="00960F16" w:rsidP="005B30ED">
      <w:pPr>
        <w:shd w:val="clear" w:color="auto" w:fill="5284A8"/>
        <w:spacing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lang w:eastAsia="it-IT"/>
        </w:rPr>
      </w:pPr>
    </w:p>
    <w:p w14:paraId="4EDEADBE" w14:textId="77777777" w:rsidR="007B5BAB" w:rsidRPr="007B5BAB" w:rsidRDefault="007B5BAB" w:rsidP="007B5B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B5BA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4FBC31DB" w14:textId="77777777" w:rsidR="007B5BAB" w:rsidRPr="007B5BAB" w:rsidRDefault="007B5BAB" w:rsidP="007B5B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B5BAB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7B5BAB" w:rsidRPr="007B5BAB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AC6"/>
    <w:multiLevelType w:val="multilevel"/>
    <w:tmpl w:val="715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0B4D"/>
    <w:multiLevelType w:val="multilevel"/>
    <w:tmpl w:val="8CF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7475"/>
    <w:multiLevelType w:val="multilevel"/>
    <w:tmpl w:val="D9B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E5381"/>
    <w:multiLevelType w:val="multilevel"/>
    <w:tmpl w:val="63D4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33B4A"/>
    <w:multiLevelType w:val="multilevel"/>
    <w:tmpl w:val="7EF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509CB"/>
    <w:multiLevelType w:val="multilevel"/>
    <w:tmpl w:val="A53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06F4"/>
    <w:multiLevelType w:val="multilevel"/>
    <w:tmpl w:val="BA2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464CF"/>
    <w:multiLevelType w:val="multilevel"/>
    <w:tmpl w:val="26E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A2B7E"/>
    <w:multiLevelType w:val="multilevel"/>
    <w:tmpl w:val="54E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13726"/>
    <w:multiLevelType w:val="multilevel"/>
    <w:tmpl w:val="DF48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AB"/>
    <w:rsid w:val="005B30ED"/>
    <w:rsid w:val="007B5BAB"/>
    <w:rsid w:val="008570F2"/>
    <w:rsid w:val="00960F16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2478"/>
  <w15:chartTrackingRefBased/>
  <w15:docId w15:val="{ACC4E465-72B2-4544-89D2-3229782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1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2" w:color="CCCCCC"/>
                <w:right w:val="none" w:sz="0" w:space="0" w:color="auto"/>
              </w:divBdr>
              <w:divsChild>
                <w:div w:id="21168981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317">
                      <w:marLeft w:val="45"/>
                      <w:marRight w:val="4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6E6E6"/>
                            <w:bottom w:val="none" w:sz="0" w:space="0" w:color="E6E6E6"/>
                            <w:right w:val="none" w:sz="0" w:space="5" w:color="E6E6E6"/>
                          </w:divBdr>
                        </w:div>
                      </w:divsChild>
                    </w:div>
                  </w:divsChild>
                </w:div>
              </w:divsChild>
            </w:div>
            <w:div w:id="83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4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028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576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6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5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452">
                          <w:marLeft w:val="30"/>
                          <w:marRight w:val="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5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2" w:color="CCCCCC"/>
                <w:right w:val="none" w:sz="0" w:space="0" w:color="auto"/>
              </w:divBdr>
              <w:divsChild>
                <w:div w:id="7722133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059">
                      <w:marLeft w:val="45"/>
                      <w:marRight w:val="4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6E6E6"/>
                            <w:bottom w:val="none" w:sz="0" w:space="0" w:color="E6E6E6"/>
                            <w:right w:val="none" w:sz="0" w:space="5" w:color="E6E6E6"/>
                          </w:divBdr>
                        </w:div>
                      </w:divsChild>
                    </w:div>
                  </w:divsChild>
                </w:div>
              </w:divsChild>
            </w:div>
            <w:div w:id="936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7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33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834">
                      <w:marLeft w:val="-106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12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040">
                          <w:marLeft w:val="30"/>
                          <w:marRight w:val="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8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8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newsvaldicorni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newsvaldicornia.it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cdn.quinews.net/slir/w900-h600/images/4/6/46-costa-degli-etruschi-mare-ceci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2</cp:revision>
  <dcterms:created xsi:type="dcterms:W3CDTF">2021-01-07T17:40:00Z</dcterms:created>
  <dcterms:modified xsi:type="dcterms:W3CDTF">2021-01-07T17:40:00Z</dcterms:modified>
</cp:coreProperties>
</file>